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8" w:rsidRDefault="008569E8" w:rsidP="008569E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EE4F3" wp14:editId="096235DE">
                <wp:simplePos x="0" y="0"/>
                <wp:positionH relativeFrom="column">
                  <wp:posOffset>4445</wp:posOffset>
                </wp:positionH>
                <wp:positionV relativeFrom="paragraph">
                  <wp:posOffset>-580390</wp:posOffset>
                </wp:positionV>
                <wp:extent cx="1590675" cy="621030"/>
                <wp:effectExtent l="0" t="0" r="9525" b="762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305E" w:rsidRDefault="0071305E" w:rsidP="008569E8">
                            <w:pPr>
                              <w:spacing w:after="0"/>
                              <w:jc w:val="both"/>
                            </w:pPr>
                            <w:r>
                              <w:t xml:space="preserve">Colegio Providencia </w:t>
                            </w:r>
                          </w:p>
                          <w:p w:rsidR="0071305E" w:rsidRDefault="0071305E" w:rsidP="008569E8">
                            <w:pPr>
                              <w:spacing w:after="0"/>
                              <w:jc w:val="both"/>
                            </w:pPr>
                            <w:r>
                              <w:t>Del Sagrado Corazón.</w:t>
                            </w:r>
                          </w:p>
                          <w:p w:rsidR="0071305E" w:rsidRDefault="0071305E" w:rsidP="008569E8">
                            <w:pPr>
                              <w:spacing w:after="0"/>
                              <w:jc w:val="both"/>
                            </w:pPr>
                            <w:r>
                              <w:t>Temuco.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.35pt;margin-top:-45.7pt;width:125.2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" fillcolor="window" stroked="f" strokeweight=".5pt">
                <v:path arrowok="t"/>
                <v:textbox>
                  <w:txbxContent>
                    <w:p w:rsidR="0071305E" w:rsidRDefault="0071305E" w:rsidP="008569E8">
                      <w:pPr>
                        <w:spacing w:after="0"/>
                        <w:jc w:val="both"/>
                      </w:pPr>
                      <w:r>
                        <w:t xml:space="preserve">Colegio Providencia </w:t>
                      </w:r>
                    </w:p>
                    <w:p w:rsidR="0071305E" w:rsidRDefault="0071305E" w:rsidP="008569E8">
                      <w:pPr>
                        <w:spacing w:after="0"/>
                        <w:jc w:val="both"/>
                      </w:pPr>
                      <w:r>
                        <w:t>Del Sagrado Corazón.</w:t>
                      </w:r>
                    </w:p>
                    <w:p w:rsidR="0071305E" w:rsidRDefault="0071305E" w:rsidP="008569E8">
                      <w:pPr>
                        <w:spacing w:after="0"/>
                        <w:jc w:val="both"/>
                      </w:pPr>
                      <w:r>
                        <w:t>Temuco.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7B9353B" wp14:editId="373BD906">
            <wp:simplePos x="0" y="0"/>
            <wp:positionH relativeFrom="column">
              <wp:posOffset>-219075</wp:posOffset>
            </wp:positionH>
            <wp:positionV relativeFrom="paragraph">
              <wp:posOffset>-586740</wp:posOffset>
            </wp:positionV>
            <wp:extent cx="374650" cy="800100"/>
            <wp:effectExtent l="0" t="0" r="6350" b="0"/>
            <wp:wrapTight wrapText="bothSides">
              <wp:wrapPolygon edited="0">
                <wp:start x="0" y="0"/>
                <wp:lineTo x="0" y="21086"/>
                <wp:lineTo x="20868" y="21086"/>
                <wp:lineTo x="20868" y="0"/>
                <wp:lineTo x="0" y="0"/>
              </wp:wrapPolygon>
            </wp:wrapTight>
            <wp:docPr id="1" name="Imagen 1" descr="Descripción: Descripción: Descripción: Descripción: x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Descripción: Descripción: Descripción: Descripción: x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9E8" w:rsidRDefault="008569E8" w:rsidP="008569E8">
      <w:pPr>
        <w:pStyle w:val="Ttulo"/>
        <w:spacing w:after="0"/>
        <w:jc w:val="center"/>
        <w:rPr>
          <w:b/>
          <w:sz w:val="36"/>
        </w:rPr>
      </w:pPr>
      <w:r>
        <w:rPr>
          <w:b/>
          <w:sz w:val="36"/>
        </w:rPr>
        <w:t>CALENDARIO DE EVALUACIONES</w:t>
      </w:r>
    </w:p>
    <w:p w:rsidR="008569E8" w:rsidRDefault="0071305E" w:rsidP="008569E8">
      <w:pPr>
        <w:pStyle w:val="Subttulo"/>
        <w:spacing w:after="0" w:line="240" w:lineRule="auto"/>
        <w:jc w:val="center"/>
        <w:rPr>
          <w:b/>
          <w:color w:val="auto"/>
          <w:sz w:val="44"/>
        </w:rPr>
      </w:pPr>
      <w:proofErr w:type="spellStart"/>
      <w:r>
        <w:rPr>
          <w:b/>
          <w:color w:val="auto"/>
          <w:sz w:val="44"/>
        </w:rPr>
        <w:t>II</w:t>
      </w:r>
      <w:r w:rsidR="008569E8">
        <w:rPr>
          <w:b/>
          <w:color w:val="auto"/>
          <w:sz w:val="44"/>
        </w:rPr>
        <w:t>I°</w:t>
      </w:r>
      <w:proofErr w:type="spellEnd"/>
      <w:r w:rsidR="008569E8">
        <w:rPr>
          <w:b/>
          <w:color w:val="auto"/>
          <w:sz w:val="44"/>
        </w:rPr>
        <w:t xml:space="preserve"> </w:t>
      </w:r>
      <w:r>
        <w:rPr>
          <w:b/>
          <w:color w:val="auto"/>
          <w:sz w:val="44"/>
        </w:rPr>
        <w:t>A</w:t>
      </w:r>
    </w:p>
    <w:p w:rsidR="008569E8" w:rsidRDefault="008569E8" w:rsidP="008569E8"/>
    <w:tbl>
      <w:tblPr>
        <w:tblW w:w="9924" w:type="dxa"/>
        <w:tblInd w:w="-318" w:type="dxa"/>
        <w:tblBorders>
          <w:top w:val="double" w:sz="4" w:space="0" w:color="B2A1C7"/>
          <w:left w:val="double" w:sz="4" w:space="0" w:color="B2A1C7"/>
          <w:bottom w:val="double" w:sz="4" w:space="0" w:color="B2A1C7"/>
          <w:right w:val="double" w:sz="4" w:space="0" w:color="B2A1C7"/>
          <w:insideH w:val="double" w:sz="4" w:space="0" w:color="B2A1C7"/>
          <w:insideV w:val="double" w:sz="4" w:space="0" w:color="B2A1C7"/>
        </w:tblBorders>
        <w:tblLook w:val="01E0" w:firstRow="1" w:lastRow="1" w:firstColumn="1" w:lastColumn="1" w:noHBand="0" w:noVBand="0"/>
      </w:tblPr>
      <w:tblGrid>
        <w:gridCol w:w="1146"/>
        <w:gridCol w:w="1683"/>
        <w:gridCol w:w="1053"/>
        <w:gridCol w:w="6042"/>
      </w:tblGrid>
      <w:tr w:rsidR="008569E8" w:rsidRPr="00D95AB6" w:rsidTr="0071305E">
        <w:tc>
          <w:tcPr>
            <w:tcW w:w="1146" w:type="dxa"/>
          </w:tcPr>
          <w:p w:rsidR="008569E8" w:rsidRPr="00575788" w:rsidRDefault="008569E8" w:rsidP="0071305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71305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CURSO</w:t>
            </w:r>
          </w:p>
        </w:tc>
        <w:tc>
          <w:tcPr>
            <w:tcW w:w="1683" w:type="dxa"/>
            <w:shd w:val="clear" w:color="auto" w:fill="auto"/>
          </w:tcPr>
          <w:p w:rsidR="008569E8" w:rsidRPr="00575788" w:rsidRDefault="008569E8" w:rsidP="0071305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71305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1053" w:type="dxa"/>
            <w:shd w:val="clear" w:color="auto" w:fill="auto"/>
          </w:tcPr>
          <w:p w:rsidR="008569E8" w:rsidRPr="00575788" w:rsidRDefault="008569E8" w:rsidP="0071305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71305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DÍA</w:t>
            </w:r>
          </w:p>
        </w:tc>
        <w:tc>
          <w:tcPr>
            <w:tcW w:w="6042" w:type="dxa"/>
            <w:shd w:val="clear" w:color="auto" w:fill="auto"/>
          </w:tcPr>
          <w:p w:rsidR="008569E8" w:rsidRPr="00575788" w:rsidRDefault="008569E8" w:rsidP="0071305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71305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CONTENIDOS DE PRUEBAS Y TRABAJOS</w:t>
            </w:r>
          </w:p>
        </w:tc>
      </w:tr>
      <w:tr w:rsidR="002C7812" w:rsidRPr="00D95AB6" w:rsidTr="0071305E">
        <w:tc>
          <w:tcPr>
            <w:tcW w:w="1146" w:type="dxa"/>
            <w:vMerge w:val="restart"/>
          </w:tcPr>
          <w:p w:rsidR="002C7812" w:rsidRDefault="002C7812" w:rsidP="00781BC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2C7812" w:rsidRDefault="002C7812" w:rsidP="00781BC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2C7812" w:rsidRDefault="002C7812" w:rsidP="00781BC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2C7812" w:rsidRDefault="002C7812" w:rsidP="00781BC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2C7812" w:rsidRDefault="002C7812" w:rsidP="00781BC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2C7812" w:rsidRDefault="002C7812" w:rsidP="00781BC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2C7812" w:rsidRDefault="002C7812" w:rsidP="00781BC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2C7812" w:rsidRDefault="002C7812" w:rsidP="00781BC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2C7812" w:rsidRPr="00575788" w:rsidRDefault="002C7812" w:rsidP="00781BCC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b/>
                <w:sz w:val="24"/>
                <w:szCs w:val="24"/>
              </w:rPr>
              <w:t>II</w:t>
            </w:r>
            <w:r w:rsidRPr="00080310">
              <w:rPr>
                <w:rFonts w:asciiTheme="majorHAnsi" w:hAnsiTheme="majorHAnsi" w:cs="Arial"/>
                <w:b/>
                <w:sz w:val="24"/>
                <w:szCs w:val="24"/>
              </w:rPr>
              <w:t>I°</w:t>
            </w:r>
            <w:proofErr w:type="spellEnd"/>
            <w:r w:rsidRPr="00080310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>A</w:t>
            </w:r>
          </w:p>
        </w:tc>
        <w:tc>
          <w:tcPr>
            <w:tcW w:w="1683" w:type="dxa"/>
            <w:shd w:val="clear" w:color="auto" w:fill="auto"/>
          </w:tcPr>
          <w:p w:rsidR="002C7812" w:rsidRPr="002C7812" w:rsidRDefault="002C7812" w:rsidP="002C7812">
            <w:pPr>
              <w:pStyle w:val="Sinespaciado"/>
              <w:rPr>
                <w:rFonts w:asciiTheme="majorHAnsi" w:hAnsiTheme="majorHAnsi"/>
                <w:sz w:val="24"/>
              </w:rPr>
            </w:pPr>
          </w:p>
          <w:p w:rsidR="002C7812" w:rsidRPr="002C7812" w:rsidRDefault="002C7812" w:rsidP="002C7812">
            <w:pPr>
              <w:pStyle w:val="Sinespaciado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Educ</w:t>
            </w:r>
            <w:proofErr w:type="spellEnd"/>
            <w:r>
              <w:rPr>
                <w:rFonts w:asciiTheme="majorHAnsi" w:hAnsiTheme="majorHAnsi"/>
                <w:sz w:val="24"/>
              </w:rPr>
              <w:t>. Física</w:t>
            </w:r>
          </w:p>
        </w:tc>
        <w:tc>
          <w:tcPr>
            <w:tcW w:w="1053" w:type="dxa"/>
            <w:shd w:val="clear" w:color="auto" w:fill="auto"/>
          </w:tcPr>
          <w:p w:rsidR="00162046" w:rsidRDefault="00162046" w:rsidP="002C7812">
            <w:pPr>
              <w:pStyle w:val="Sinespaciado"/>
              <w:rPr>
                <w:rFonts w:asciiTheme="majorHAnsi" w:hAnsiTheme="majorHAnsi"/>
                <w:sz w:val="24"/>
              </w:rPr>
            </w:pPr>
          </w:p>
          <w:p w:rsidR="002C7812" w:rsidRPr="002C7812" w:rsidRDefault="00162046" w:rsidP="002C7812">
            <w:pPr>
              <w:pStyle w:val="Sinespaciado"/>
              <w:rPr>
                <w:rFonts w:asciiTheme="majorHAnsi" w:hAnsiTheme="majorHAnsi"/>
                <w:sz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4"/>
              </w:rPr>
              <w:t>04/06</w:t>
            </w:r>
            <w:r w:rsidR="002C7812" w:rsidRPr="002C7812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6042" w:type="dxa"/>
            <w:shd w:val="clear" w:color="auto" w:fill="auto"/>
          </w:tcPr>
          <w:p w:rsidR="002C7812" w:rsidRPr="002C7812" w:rsidRDefault="002C7812" w:rsidP="002C7812">
            <w:pPr>
              <w:pStyle w:val="Sinespaciado"/>
              <w:rPr>
                <w:rFonts w:asciiTheme="majorHAnsi" w:hAnsiTheme="majorHAnsi"/>
                <w:sz w:val="24"/>
              </w:rPr>
            </w:pPr>
          </w:p>
          <w:p w:rsidR="002C7812" w:rsidRPr="002C7812" w:rsidRDefault="002C7812" w:rsidP="002C7812">
            <w:pPr>
              <w:pStyle w:val="Sinespaciad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</w:t>
            </w:r>
            <w:r w:rsidRPr="002C7812">
              <w:rPr>
                <w:rFonts w:asciiTheme="majorHAnsi" w:hAnsiTheme="majorHAnsi"/>
                <w:sz w:val="24"/>
              </w:rPr>
              <w:t>lumnas realizan una clase práctica a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2C7812">
              <w:rPr>
                <w:rFonts w:asciiTheme="majorHAnsi" w:hAnsiTheme="majorHAnsi"/>
                <w:sz w:val="24"/>
              </w:rPr>
              <w:t>sus compañeras, con un material elegidos por ellas cuyo objetivo está orientado a trabajar el máximo de las capacidades físicas</w:t>
            </w:r>
            <w:r>
              <w:rPr>
                <w:rFonts w:asciiTheme="majorHAnsi" w:hAnsiTheme="majorHAnsi"/>
                <w:sz w:val="24"/>
              </w:rPr>
              <w:t>.</w:t>
            </w:r>
            <w:r w:rsidRPr="002C7812">
              <w:rPr>
                <w:rFonts w:asciiTheme="majorHAnsi" w:hAnsiTheme="majorHAnsi"/>
                <w:sz w:val="24"/>
              </w:rPr>
              <w:t xml:space="preserve"> </w:t>
            </w:r>
          </w:p>
        </w:tc>
      </w:tr>
      <w:tr w:rsidR="002C7812" w:rsidRPr="00D95AB6" w:rsidTr="0071305E">
        <w:tc>
          <w:tcPr>
            <w:tcW w:w="1146" w:type="dxa"/>
            <w:vMerge/>
          </w:tcPr>
          <w:p w:rsidR="002C7812" w:rsidRPr="00080310" w:rsidRDefault="002C7812" w:rsidP="00781BCC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sz w:val="24"/>
                <w:szCs w:val="24"/>
              </w:rPr>
              <w:t>Mecánica</w:t>
            </w:r>
          </w:p>
        </w:tc>
        <w:tc>
          <w:tcPr>
            <w:tcW w:w="1053" w:type="dxa"/>
            <w:shd w:val="clear" w:color="auto" w:fill="auto"/>
          </w:tcPr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sz w:val="24"/>
                <w:szCs w:val="24"/>
              </w:rPr>
              <w:t>Jueves</w:t>
            </w: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sz w:val="24"/>
                <w:szCs w:val="24"/>
              </w:rPr>
              <w:t>07/06</w:t>
            </w: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sz w:val="24"/>
                <w:szCs w:val="24"/>
              </w:rPr>
              <w:t>Martes 12/06</w:t>
            </w:r>
          </w:p>
        </w:tc>
        <w:tc>
          <w:tcPr>
            <w:tcW w:w="6042" w:type="dxa"/>
            <w:shd w:val="clear" w:color="auto" w:fill="auto"/>
          </w:tcPr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  <w:u w:val="single"/>
                <w:lang w:val="es-ES_tradnl" w:eastAsia="es-ES_tradnl"/>
              </w:rPr>
            </w:pPr>
            <w:r w:rsidRPr="00A73CFB">
              <w:rPr>
                <w:rFonts w:asciiTheme="majorHAnsi" w:hAnsiTheme="majorHAnsi"/>
                <w:b/>
                <w:sz w:val="24"/>
                <w:szCs w:val="24"/>
                <w:u w:val="single"/>
                <w:lang w:val="es-ES_tradnl" w:eastAsia="es-ES_tradnl"/>
              </w:rPr>
              <w:t>Disertaciones (en duplas)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 w:rsidRPr="00A73CFB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- Ley de gravitación universal.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 w:rsidRPr="00A73CFB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- Leyes de Kepler. 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7812" w:rsidRPr="00D95AB6" w:rsidTr="0071305E">
        <w:tc>
          <w:tcPr>
            <w:tcW w:w="1146" w:type="dxa"/>
            <w:vMerge/>
          </w:tcPr>
          <w:p w:rsidR="002C7812" w:rsidRDefault="002C7812" w:rsidP="00781BC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sz w:val="24"/>
                <w:szCs w:val="24"/>
              </w:rPr>
              <w:t>Mecánica</w:t>
            </w:r>
          </w:p>
        </w:tc>
        <w:tc>
          <w:tcPr>
            <w:tcW w:w="1053" w:type="dxa"/>
            <w:shd w:val="clear" w:color="auto" w:fill="auto"/>
          </w:tcPr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sz w:val="24"/>
                <w:szCs w:val="24"/>
              </w:rPr>
              <w:t>14/06</w:t>
            </w:r>
          </w:p>
        </w:tc>
        <w:tc>
          <w:tcPr>
            <w:tcW w:w="6042" w:type="dxa"/>
            <w:shd w:val="clear" w:color="auto" w:fill="auto"/>
          </w:tcPr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  <w:u w:val="single"/>
                <w:lang w:val="es-ES_tradnl" w:eastAsia="es-ES_tradnl"/>
              </w:rPr>
            </w:pPr>
            <w:r w:rsidRPr="00A73CFB">
              <w:rPr>
                <w:rFonts w:asciiTheme="majorHAnsi" w:hAnsiTheme="majorHAnsi"/>
                <w:b/>
                <w:sz w:val="24"/>
                <w:szCs w:val="24"/>
                <w:u w:val="single"/>
                <w:lang w:val="es-ES_tradnl" w:eastAsia="es-ES_tradnl"/>
              </w:rPr>
              <w:t xml:space="preserve">Taller 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 w:rsidRPr="00A73CFB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- Ley de gravitación universal.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 w:rsidRPr="00A73CFB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- Leyes de Kepler. 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7812" w:rsidRPr="00D95AB6" w:rsidTr="0071305E">
        <w:tc>
          <w:tcPr>
            <w:tcW w:w="1146" w:type="dxa"/>
            <w:vMerge/>
          </w:tcPr>
          <w:p w:rsidR="002C7812" w:rsidRDefault="002C7812" w:rsidP="00781BC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sz w:val="24"/>
                <w:szCs w:val="24"/>
              </w:rPr>
              <w:t>Mecánica</w:t>
            </w:r>
          </w:p>
        </w:tc>
        <w:tc>
          <w:tcPr>
            <w:tcW w:w="1053" w:type="dxa"/>
            <w:shd w:val="clear" w:color="auto" w:fill="auto"/>
          </w:tcPr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sz w:val="24"/>
                <w:szCs w:val="24"/>
              </w:rPr>
              <w:t>Martes 26/06</w:t>
            </w:r>
          </w:p>
        </w:tc>
        <w:tc>
          <w:tcPr>
            <w:tcW w:w="6042" w:type="dxa"/>
            <w:shd w:val="clear" w:color="auto" w:fill="auto"/>
          </w:tcPr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  <w:u w:val="single"/>
                <w:lang w:val="es-ES_tradnl" w:eastAsia="es-ES_tradnl"/>
              </w:rPr>
            </w:pPr>
            <w:r w:rsidRPr="00A73CFB">
              <w:rPr>
                <w:rFonts w:asciiTheme="majorHAnsi" w:hAnsiTheme="majorHAnsi"/>
                <w:b/>
                <w:sz w:val="24"/>
                <w:szCs w:val="24"/>
                <w:u w:val="single"/>
                <w:lang w:val="es-ES_tradnl" w:eastAsia="es-ES_tradnl"/>
              </w:rPr>
              <w:t xml:space="preserve">Taller 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sz w:val="24"/>
                <w:szCs w:val="24"/>
              </w:rPr>
              <w:t>- M.C.U.A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7812" w:rsidRPr="00D95AB6" w:rsidTr="0071305E">
        <w:tc>
          <w:tcPr>
            <w:tcW w:w="1146" w:type="dxa"/>
            <w:vMerge/>
          </w:tcPr>
          <w:p w:rsidR="002C7812" w:rsidRDefault="002C7812" w:rsidP="00781BC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Pr="00A73CFB">
              <w:rPr>
                <w:rFonts w:asciiTheme="majorHAnsi" w:hAnsiTheme="majorHAnsi"/>
                <w:sz w:val="24"/>
                <w:szCs w:val="24"/>
              </w:rPr>
              <w:t>lgebra y modelos analíticos</w:t>
            </w:r>
          </w:p>
        </w:tc>
        <w:tc>
          <w:tcPr>
            <w:tcW w:w="1053" w:type="dxa"/>
            <w:shd w:val="clear" w:color="auto" w:fill="auto"/>
          </w:tcPr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26/06</w:t>
            </w:r>
          </w:p>
        </w:tc>
        <w:tc>
          <w:tcPr>
            <w:tcW w:w="6042" w:type="dxa"/>
            <w:shd w:val="clear" w:color="auto" w:fill="auto"/>
          </w:tcPr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  <w:lang w:val="es-ES_tradnl" w:eastAsia="es-ES_tradnl"/>
              </w:rPr>
            </w:pP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  <w:lang w:val="es-ES_tradnl" w:eastAsia="es-ES_tradnl"/>
              </w:rPr>
            </w:pPr>
            <w:r w:rsidRPr="00A73CFB">
              <w:rPr>
                <w:rFonts w:asciiTheme="majorHAnsi" w:hAnsiTheme="majorHAnsi"/>
                <w:b/>
                <w:sz w:val="24"/>
                <w:szCs w:val="24"/>
                <w:lang w:val="es-ES_tradnl" w:eastAsia="es-ES_tradnl"/>
              </w:rPr>
              <w:t>PRUEBA</w:t>
            </w:r>
          </w:p>
          <w:p w:rsidR="002C7812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A73CFB">
              <w:rPr>
                <w:rFonts w:asciiTheme="majorHAnsi" w:hAnsiTheme="majorHAnsi"/>
                <w:sz w:val="24"/>
                <w:szCs w:val="24"/>
                <w:lang w:eastAsia="es-CL"/>
              </w:rPr>
              <w:t>Expresiones racionales. Operatoria algebraica.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A73CFB">
              <w:rPr>
                <w:rFonts w:asciiTheme="majorHAnsi" w:hAnsiTheme="majorHAnsi"/>
                <w:sz w:val="24"/>
                <w:szCs w:val="24"/>
                <w:lang w:eastAsia="es-CL"/>
              </w:rPr>
              <w:t>Factorización, simplificación, racionalización. Ecuaciones sencillas con expresiones racionales.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A73CFB">
              <w:rPr>
                <w:rFonts w:asciiTheme="majorHAnsi" w:hAnsiTheme="majorHAnsi"/>
                <w:sz w:val="24"/>
                <w:szCs w:val="24"/>
                <w:lang w:eastAsia="es-CL"/>
              </w:rPr>
              <w:t>b. Raíces n-</w:t>
            </w:r>
            <w:proofErr w:type="spellStart"/>
            <w:r w:rsidRPr="00A73CFB">
              <w:rPr>
                <w:rFonts w:asciiTheme="majorHAnsi" w:hAnsiTheme="majorHAnsi"/>
                <w:sz w:val="24"/>
                <w:szCs w:val="24"/>
                <w:lang w:eastAsia="es-CL"/>
              </w:rPr>
              <w:t>ésimas</w:t>
            </w:r>
            <w:proofErr w:type="spellEnd"/>
            <w:r w:rsidRPr="00A73CFB">
              <w:rPr>
                <w:rFonts w:asciiTheme="majorHAnsi" w:hAnsiTheme="majorHAnsi"/>
                <w:sz w:val="24"/>
                <w:szCs w:val="24"/>
                <w:lang w:eastAsia="es-CL"/>
              </w:rPr>
              <w:t xml:space="preserve"> de números positivos. Potencias con exponente fraccionario.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A73CFB">
              <w:rPr>
                <w:rFonts w:asciiTheme="majorHAnsi" w:hAnsiTheme="majorHAnsi"/>
                <w:sz w:val="24"/>
                <w:szCs w:val="24"/>
                <w:lang w:eastAsia="es-CL"/>
              </w:rPr>
              <w:t>Operatoria. Relación entre potencias de exponente fraccionario y raíces.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CL"/>
              </w:rPr>
            </w:pPr>
            <w:r w:rsidRPr="00A73CFB">
              <w:rPr>
                <w:rFonts w:asciiTheme="majorHAnsi" w:hAnsiTheme="majorHAnsi"/>
                <w:sz w:val="24"/>
                <w:szCs w:val="24"/>
                <w:lang w:eastAsia="es-CL"/>
              </w:rPr>
              <w:t>c. Ecuación de segundo grado. Deducción de la fórmula para encontrar las soluciones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proofErr w:type="gramStart"/>
            <w:r w:rsidRPr="00A73CFB">
              <w:rPr>
                <w:rFonts w:asciiTheme="majorHAnsi" w:hAnsiTheme="majorHAnsi"/>
                <w:sz w:val="24"/>
                <w:szCs w:val="24"/>
                <w:lang w:eastAsia="es-CL"/>
              </w:rPr>
              <w:t>de</w:t>
            </w:r>
            <w:proofErr w:type="gramEnd"/>
            <w:r w:rsidRPr="00A73CFB">
              <w:rPr>
                <w:rFonts w:asciiTheme="majorHAnsi" w:hAnsiTheme="majorHAnsi"/>
                <w:sz w:val="24"/>
                <w:szCs w:val="24"/>
                <w:lang w:eastAsia="es-CL"/>
              </w:rPr>
              <w:t xml:space="preserve"> la ecuación cuadrática. Análisis de las soluciones y su relación con el gráfico de la correspondiente función. Estudio del gráfico de la función cuadrática considerando el signo del discriminante.</w:t>
            </w:r>
            <w:r w:rsidRPr="00A73CFB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2C7812" w:rsidRPr="00D95AB6" w:rsidTr="00A73CFB">
        <w:trPr>
          <w:trHeight w:val="405"/>
        </w:trPr>
        <w:tc>
          <w:tcPr>
            <w:tcW w:w="1146" w:type="dxa"/>
            <w:vMerge/>
          </w:tcPr>
          <w:p w:rsidR="002C7812" w:rsidRPr="00175905" w:rsidRDefault="002C7812" w:rsidP="00781BC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sz w:val="24"/>
                <w:szCs w:val="24"/>
              </w:rPr>
              <w:t>I</w:t>
            </w:r>
            <w:r>
              <w:rPr>
                <w:rFonts w:asciiTheme="majorHAnsi" w:hAnsiTheme="majorHAnsi"/>
                <w:sz w:val="24"/>
                <w:szCs w:val="24"/>
              </w:rPr>
              <w:t>nglés</w:t>
            </w:r>
          </w:p>
        </w:tc>
        <w:tc>
          <w:tcPr>
            <w:tcW w:w="1053" w:type="dxa"/>
            <w:shd w:val="clear" w:color="auto" w:fill="auto"/>
          </w:tcPr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color w:val="000000"/>
                <w:sz w:val="24"/>
                <w:szCs w:val="24"/>
              </w:rPr>
              <w:t>26 y 28 Junio</w:t>
            </w: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color w:val="000000"/>
                <w:sz w:val="24"/>
                <w:szCs w:val="24"/>
              </w:rPr>
              <w:t>Martes y Jueves</w:t>
            </w:r>
          </w:p>
        </w:tc>
        <w:tc>
          <w:tcPr>
            <w:tcW w:w="6042" w:type="dxa"/>
            <w:shd w:val="clear" w:color="auto" w:fill="auto"/>
          </w:tcPr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</w:pPr>
            <w:proofErr w:type="spellStart"/>
            <w:r w:rsidRPr="00A73CFB"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  <w:t>Exposición</w:t>
            </w:r>
            <w:proofErr w:type="spellEnd"/>
            <w:r w:rsidRPr="00A73CFB"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  <w:t>: “Festivals around the globe”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</w:pPr>
            <w:r w:rsidRPr="00A73CFB"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  <w:t xml:space="preserve">(Poster + </w:t>
            </w:r>
            <w:proofErr w:type="spellStart"/>
            <w:r w:rsidRPr="00A73CFB"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  <w:t>tríptico</w:t>
            </w:r>
            <w:proofErr w:type="spellEnd"/>
            <w:r w:rsidRPr="00A73CFB"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  <w:t xml:space="preserve"> </w:t>
            </w:r>
            <w:proofErr w:type="spellStart"/>
            <w:r w:rsidRPr="00A73CFB"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  <w:t>informativo</w:t>
            </w:r>
            <w:proofErr w:type="spellEnd"/>
            <w:r w:rsidRPr="00A73CFB"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  <w:t xml:space="preserve"> + </w:t>
            </w:r>
            <w:proofErr w:type="spellStart"/>
            <w:r w:rsidRPr="00A73CFB"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  <w:t>disertación</w:t>
            </w:r>
            <w:proofErr w:type="spellEnd"/>
            <w:r w:rsidRPr="00A73CFB"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  <w:t>)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</w:pPr>
            <w:r w:rsidRPr="00A73CFB"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  <w:t>-</w:t>
            </w:r>
            <w:proofErr w:type="spellStart"/>
            <w:r w:rsidRPr="00A73CFB"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  <w:t>Presente</w:t>
            </w:r>
            <w:proofErr w:type="spellEnd"/>
            <w:r w:rsidRPr="00A73CFB">
              <w:rPr>
                <w:rFonts w:asciiTheme="majorHAnsi" w:hAnsiTheme="majorHAnsi"/>
                <w:color w:val="000000"/>
                <w:sz w:val="24"/>
                <w:szCs w:val="24"/>
                <w:lang w:val="en-GB" w:eastAsia="es-CL"/>
              </w:rPr>
              <w:t xml:space="preserve"> perfecto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</w:pPr>
            <w:r w:rsidRPr="00A73CFB"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  <w:t>-Verbos regulares e irregulares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eastAsia="es-CL"/>
              </w:rPr>
              <w:t>- Vocabulario de la Unidad</w:t>
            </w:r>
          </w:p>
        </w:tc>
      </w:tr>
      <w:tr w:rsidR="002C7812" w:rsidRPr="00D95AB6" w:rsidTr="00025277">
        <w:trPr>
          <w:trHeight w:val="996"/>
        </w:trPr>
        <w:tc>
          <w:tcPr>
            <w:tcW w:w="1146" w:type="dxa"/>
            <w:vMerge/>
          </w:tcPr>
          <w:p w:rsidR="002C7812" w:rsidRPr="00175905" w:rsidRDefault="002C7812" w:rsidP="00781BC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sz w:val="24"/>
                <w:szCs w:val="24"/>
              </w:rPr>
              <w:t>Mecánica</w:t>
            </w:r>
          </w:p>
        </w:tc>
        <w:tc>
          <w:tcPr>
            <w:tcW w:w="1053" w:type="dxa"/>
            <w:shd w:val="clear" w:color="auto" w:fill="auto"/>
          </w:tcPr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sz w:val="24"/>
                <w:szCs w:val="24"/>
              </w:rPr>
              <w:t>03/07</w:t>
            </w:r>
          </w:p>
        </w:tc>
        <w:tc>
          <w:tcPr>
            <w:tcW w:w="6042" w:type="dxa"/>
            <w:shd w:val="clear" w:color="auto" w:fill="auto"/>
          </w:tcPr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A73CF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Presentación de proyecto. </w:t>
            </w:r>
          </w:p>
          <w:p w:rsidR="002C7812" w:rsidRPr="00025277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sz w:val="24"/>
                <w:szCs w:val="24"/>
              </w:rPr>
              <w:t>(experimento y afiche de una unidad del programa)</w:t>
            </w:r>
          </w:p>
        </w:tc>
      </w:tr>
      <w:tr w:rsidR="002C7812" w:rsidRPr="00D95AB6" w:rsidTr="00A73CFB">
        <w:trPr>
          <w:trHeight w:val="949"/>
        </w:trPr>
        <w:tc>
          <w:tcPr>
            <w:tcW w:w="1146" w:type="dxa"/>
            <w:vMerge/>
          </w:tcPr>
          <w:p w:rsidR="002C7812" w:rsidRPr="00175905" w:rsidRDefault="002C7812" w:rsidP="00781BC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1053" w:type="dxa"/>
            <w:shd w:val="clear" w:color="auto" w:fill="auto"/>
          </w:tcPr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  <w:r w:rsidRPr="00A73CFB">
              <w:rPr>
                <w:rFonts w:asciiTheme="majorHAnsi" w:hAnsiTheme="majorHAnsi"/>
                <w:color w:val="000000"/>
                <w:sz w:val="24"/>
                <w:szCs w:val="24"/>
              </w:rPr>
              <w:t>4/7</w:t>
            </w:r>
          </w:p>
        </w:tc>
        <w:tc>
          <w:tcPr>
            <w:tcW w:w="6042" w:type="dxa"/>
            <w:shd w:val="clear" w:color="auto" w:fill="auto"/>
          </w:tcPr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sz w:val="24"/>
                <w:szCs w:val="24"/>
              </w:rPr>
              <w:t>Prueba Números Complejos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color w:val="000000"/>
                <w:sz w:val="24"/>
                <w:szCs w:val="24"/>
                <w:lang w:val="es-ES_tradnl" w:eastAsia="es-CL"/>
              </w:rPr>
              <w:t>Entrega de Carpeta con Guías de Números Complejos (última nota acumulativa)</w:t>
            </w:r>
          </w:p>
        </w:tc>
      </w:tr>
      <w:tr w:rsidR="002C7812" w:rsidRPr="00D95AB6" w:rsidTr="00025277">
        <w:trPr>
          <w:trHeight w:val="983"/>
        </w:trPr>
        <w:tc>
          <w:tcPr>
            <w:tcW w:w="1146" w:type="dxa"/>
            <w:vMerge/>
          </w:tcPr>
          <w:p w:rsidR="002C7812" w:rsidRPr="00175905" w:rsidRDefault="002C7812" w:rsidP="00781BC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Pr="00A73CFB">
              <w:rPr>
                <w:rFonts w:asciiTheme="majorHAnsi" w:hAnsiTheme="majorHAnsi"/>
                <w:sz w:val="24"/>
                <w:szCs w:val="24"/>
              </w:rPr>
              <w:t>lgebra y modelos analíticos</w:t>
            </w:r>
          </w:p>
        </w:tc>
        <w:tc>
          <w:tcPr>
            <w:tcW w:w="1053" w:type="dxa"/>
            <w:shd w:val="clear" w:color="auto" w:fill="auto"/>
          </w:tcPr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Pr="00A73CFB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>/07</w:t>
            </w: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042" w:type="dxa"/>
            <w:shd w:val="clear" w:color="auto" w:fill="auto"/>
          </w:tcPr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 w:rsidRPr="00A73CFB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TRABAJO DE INVESTIGACION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 w:rsidRPr="00A73CFB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Aplicaciones de la función cuadrática en la vida </w:t>
            </w:r>
          </w:p>
          <w:p w:rsidR="002C7812" w:rsidRPr="00025277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 w:rsidRPr="00A73CFB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Real</w:t>
            </w: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.</w:t>
            </w:r>
          </w:p>
        </w:tc>
      </w:tr>
      <w:tr w:rsidR="002C7812" w:rsidRPr="00D95AB6" w:rsidTr="0071305E">
        <w:tc>
          <w:tcPr>
            <w:tcW w:w="1146" w:type="dxa"/>
            <w:vMerge/>
          </w:tcPr>
          <w:p w:rsidR="002C7812" w:rsidRPr="00175905" w:rsidRDefault="002C7812" w:rsidP="00781BC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sz w:val="24"/>
                <w:szCs w:val="24"/>
              </w:rPr>
              <w:t>Física común</w:t>
            </w:r>
          </w:p>
        </w:tc>
        <w:tc>
          <w:tcPr>
            <w:tcW w:w="1053" w:type="dxa"/>
            <w:shd w:val="clear" w:color="auto" w:fill="auto"/>
          </w:tcPr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C7812" w:rsidRPr="00A73CFB" w:rsidRDefault="002C7812" w:rsidP="00781BCC">
            <w:pPr>
              <w:pStyle w:val="Sinespaciad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73CFB">
              <w:rPr>
                <w:rFonts w:asciiTheme="majorHAnsi" w:hAnsiTheme="majorHAnsi"/>
                <w:sz w:val="24"/>
                <w:szCs w:val="24"/>
              </w:rPr>
              <w:t>06/07</w:t>
            </w:r>
          </w:p>
        </w:tc>
        <w:tc>
          <w:tcPr>
            <w:tcW w:w="6042" w:type="dxa"/>
            <w:shd w:val="clear" w:color="auto" w:fill="auto"/>
          </w:tcPr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  <w:u w:val="single"/>
                <w:lang w:val="es-ES_tradnl" w:eastAsia="es-ES_tradnl"/>
              </w:rPr>
            </w:pPr>
            <w:r w:rsidRPr="00A73CFB">
              <w:rPr>
                <w:rFonts w:asciiTheme="majorHAnsi" w:hAnsiTheme="majorHAnsi"/>
                <w:b/>
                <w:sz w:val="24"/>
                <w:szCs w:val="24"/>
                <w:u w:val="single"/>
                <w:lang w:val="es-ES_tradnl" w:eastAsia="es-ES_tradnl"/>
              </w:rPr>
              <w:t xml:space="preserve">Prueba 3 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ES_tradnl"/>
              </w:rPr>
            </w:pPr>
            <w:r w:rsidRPr="00A73CFB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- </w:t>
            </w:r>
            <w:r w:rsidRPr="00A73CFB">
              <w:rPr>
                <w:rFonts w:asciiTheme="majorHAnsi" w:hAnsiTheme="majorHAnsi"/>
                <w:sz w:val="24"/>
                <w:szCs w:val="24"/>
                <w:lang w:eastAsia="es-ES_tradnl"/>
              </w:rPr>
              <w:t>Torque.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  <w:lang w:eastAsia="es-ES_tradnl"/>
              </w:rPr>
            </w:pPr>
            <w:r w:rsidRPr="00A73CFB">
              <w:rPr>
                <w:rFonts w:asciiTheme="majorHAnsi" w:hAnsiTheme="majorHAnsi"/>
                <w:sz w:val="24"/>
                <w:szCs w:val="24"/>
                <w:lang w:eastAsia="es-ES_tradnl"/>
              </w:rPr>
              <w:t>- Momento de inercia.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 w:rsidRPr="00A73CFB">
              <w:rPr>
                <w:rFonts w:asciiTheme="majorHAnsi" w:hAnsiTheme="majorHAnsi"/>
                <w:sz w:val="24"/>
                <w:szCs w:val="24"/>
                <w:lang w:eastAsia="es-ES_tradnl"/>
              </w:rPr>
              <w:t>- Momento angular.</w:t>
            </w:r>
          </w:p>
          <w:p w:rsidR="002C7812" w:rsidRPr="00A73CFB" w:rsidRDefault="002C7812" w:rsidP="00A73CFB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CL"/>
              </w:rPr>
            </w:pPr>
          </w:p>
        </w:tc>
      </w:tr>
    </w:tbl>
    <w:p w:rsidR="008569E8" w:rsidRDefault="008569E8" w:rsidP="008569E8"/>
    <w:p w:rsidR="00B30DA0" w:rsidRDefault="00B30DA0"/>
    <w:sectPr w:rsidR="00B30DA0" w:rsidSect="0002527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B4B"/>
    <w:multiLevelType w:val="hybridMultilevel"/>
    <w:tmpl w:val="97565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D0F39"/>
    <w:multiLevelType w:val="hybridMultilevel"/>
    <w:tmpl w:val="3FAAF1B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D013CF"/>
    <w:multiLevelType w:val="hybridMultilevel"/>
    <w:tmpl w:val="24D45F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46B39"/>
    <w:multiLevelType w:val="hybridMultilevel"/>
    <w:tmpl w:val="6B10A758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6B62E6C"/>
    <w:multiLevelType w:val="hybridMultilevel"/>
    <w:tmpl w:val="24481F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B4242"/>
    <w:multiLevelType w:val="hybridMultilevel"/>
    <w:tmpl w:val="F77E44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16"/>
    <w:rsid w:val="00025277"/>
    <w:rsid w:val="00162046"/>
    <w:rsid w:val="0028453E"/>
    <w:rsid w:val="002C7812"/>
    <w:rsid w:val="00445818"/>
    <w:rsid w:val="0071305E"/>
    <w:rsid w:val="00781BCC"/>
    <w:rsid w:val="008569E8"/>
    <w:rsid w:val="00A73CFB"/>
    <w:rsid w:val="00B30DA0"/>
    <w:rsid w:val="00CE2516"/>
    <w:rsid w:val="00D8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569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">
    <w:name w:val="Título Car"/>
    <w:basedOn w:val="Fuentedeprrafopredeter"/>
    <w:link w:val="Ttulo"/>
    <w:uiPriority w:val="10"/>
    <w:rsid w:val="008569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9E8"/>
    <w:pPr>
      <w:spacing w:after="160" w:line="254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character" w:customStyle="1" w:styleId="SubttuloCar">
    <w:name w:val="Subtítulo Car"/>
    <w:basedOn w:val="Fuentedeprrafopredeter"/>
    <w:link w:val="Subttulo"/>
    <w:uiPriority w:val="11"/>
    <w:rsid w:val="00856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paragraph" w:styleId="Sinespaciado">
    <w:name w:val="No Spacing"/>
    <w:uiPriority w:val="1"/>
    <w:qFormat/>
    <w:rsid w:val="008569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56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569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">
    <w:name w:val="Título Car"/>
    <w:basedOn w:val="Fuentedeprrafopredeter"/>
    <w:link w:val="Ttulo"/>
    <w:uiPriority w:val="10"/>
    <w:rsid w:val="008569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9E8"/>
    <w:pPr>
      <w:spacing w:after="160" w:line="254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character" w:customStyle="1" w:styleId="SubttuloCar">
    <w:name w:val="Subtítulo Car"/>
    <w:basedOn w:val="Fuentedeprrafopredeter"/>
    <w:link w:val="Subttulo"/>
    <w:uiPriority w:val="11"/>
    <w:rsid w:val="00856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paragraph" w:styleId="Sinespaciado">
    <w:name w:val="No Spacing"/>
    <w:uiPriority w:val="1"/>
    <w:qFormat/>
    <w:rsid w:val="008569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56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Toshiba-User</cp:lastModifiedBy>
  <cp:revision>9</cp:revision>
  <cp:lastPrinted>2018-06-06T15:11:00Z</cp:lastPrinted>
  <dcterms:created xsi:type="dcterms:W3CDTF">2018-06-05T17:05:00Z</dcterms:created>
  <dcterms:modified xsi:type="dcterms:W3CDTF">2018-06-06T16:14:00Z</dcterms:modified>
</cp:coreProperties>
</file>